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42D1C" w14:textId="36DB7469" w:rsidR="00376339" w:rsidRDefault="00834DCC" w:rsidP="00376339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E8BD53" wp14:editId="2A1046E8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858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000" y="21046"/>
                <wp:lineTo x="210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339">
        <w:t>Job Description – Safety Adviser</w:t>
      </w:r>
    </w:p>
    <w:p w14:paraId="3A0C106B" w14:textId="77777777" w:rsidR="00834DCC" w:rsidRDefault="00834DCC" w:rsidP="00376339">
      <w:pPr>
        <w:pStyle w:val="Heading1"/>
      </w:pPr>
    </w:p>
    <w:p w14:paraId="2AC910FC" w14:textId="06DBD1CB" w:rsidR="00376339" w:rsidRDefault="00376339" w:rsidP="00376339">
      <w:pPr>
        <w:pStyle w:val="Heading1"/>
      </w:pPr>
      <w:r>
        <w:t>Roles and Responsibilities</w:t>
      </w:r>
    </w:p>
    <w:p w14:paraId="12CCACC9" w14:textId="045BE9EB" w:rsidR="00376339" w:rsidRPr="00834DCC" w:rsidRDefault="00376339" w:rsidP="00376339">
      <w:pPr>
        <w:pStyle w:val="Style1"/>
        <w:numPr>
          <w:ilvl w:val="0"/>
          <w:numId w:val="1"/>
        </w:numPr>
        <w:spacing w:before="0"/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</w:pP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Establish the standards for safe rowing at Tees R</w:t>
      </w:r>
      <w:r w:rsidR="00141C0B"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owing Club</w:t>
      </w:r>
    </w:p>
    <w:p w14:paraId="510D5E87" w14:textId="3463E1D1" w:rsidR="00376339" w:rsidRPr="00834DCC" w:rsidRDefault="00376339" w:rsidP="00376339">
      <w:pPr>
        <w:pStyle w:val="Style1"/>
        <w:numPr>
          <w:ilvl w:val="0"/>
          <w:numId w:val="1"/>
        </w:numPr>
        <w:spacing w:before="0"/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</w:pP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Ensure </w:t>
      </w:r>
      <w:r w:rsidR="00141C0B" w:rsidRPr="00834DCC">
        <w:rPr>
          <w:rFonts w:asciiTheme="minorHAnsi" w:hAnsiTheme="minorHAnsi" w:cstheme="minorHAnsi"/>
          <w:spacing w:val="2"/>
          <w:sz w:val="22"/>
          <w:szCs w:val="22"/>
          <w:lang w:val="en-US" w:eastAsia="en-US"/>
        </w:rPr>
        <w:t>club safety</w:t>
      </w:r>
      <w:r w:rsidR="00141C0B"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 </w:t>
      </w: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standards align with those of the national governing body, British Rowing, and other key stakeholders, such as Canal &amp; Rivers Trust</w:t>
      </w:r>
    </w:p>
    <w:p w14:paraId="08F05423" w14:textId="76DAEFCE" w:rsidR="00376339" w:rsidRPr="00834DCC" w:rsidRDefault="00376339" w:rsidP="00376339">
      <w:pPr>
        <w:pStyle w:val="Style1"/>
        <w:numPr>
          <w:ilvl w:val="0"/>
          <w:numId w:val="1"/>
        </w:numPr>
        <w:spacing w:before="0"/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</w:pP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Encourage members </w:t>
      </w:r>
      <w:r w:rsidRPr="00834DCC">
        <w:rPr>
          <w:rFonts w:asciiTheme="minorHAnsi" w:hAnsiTheme="minorHAnsi" w:cstheme="minorHAnsi"/>
          <w:spacing w:val="2"/>
          <w:sz w:val="22"/>
          <w:szCs w:val="22"/>
          <w:lang w:val="en-US" w:eastAsia="en-US"/>
        </w:rPr>
        <w:t xml:space="preserve">to </w:t>
      </w: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act in a safe manner report any incidents</w:t>
      </w:r>
      <w:r w:rsidR="00141C0B"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 in a timely </w:t>
      </w:r>
      <w:proofErr w:type="gramStart"/>
      <w:r w:rsidR="00141C0B"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manner</w:t>
      </w:r>
      <w:proofErr w:type="gramEnd"/>
    </w:p>
    <w:p w14:paraId="06D87632" w14:textId="00233C99" w:rsidR="00376339" w:rsidRPr="00834DCC" w:rsidRDefault="00376339" w:rsidP="00376339">
      <w:pPr>
        <w:pStyle w:val="Style1"/>
        <w:numPr>
          <w:ilvl w:val="0"/>
          <w:numId w:val="1"/>
        </w:numPr>
        <w:spacing w:before="0"/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</w:pP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Ensure that the safety performance at Tees RC is regularly </w:t>
      </w:r>
      <w:proofErr w:type="gramStart"/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reviewed</w:t>
      </w:r>
      <w:proofErr w:type="gramEnd"/>
    </w:p>
    <w:p w14:paraId="393B0779" w14:textId="4B6428FC" w:rsidR="00376339" w:rsidRPr="00834DCC" w:rsidRDefault="00376339" w:rsidP="00376339">
      <w:pPr>
        <w:pStyle w:val="Style1"/>
        <w:numPr>
          <w:ilvl w:val="0"/>
          <w:numId w:val="1"/>
        </w:numPr>
        <w:spacing w:before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Ensure that any learning points from events at Tees RC</w:t>
      </w:r>
      <w:r w:rsid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 </w:t>
      </w: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or elsewhere are used at the club as </w:t>
      </w:r>
      <w:proofErr w:type="gramStart"/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appropriate</w:t>
      </w:r>
      <w:proofErr w:type="gramEnd"/>
    </w:p>
    <w:p w14:paraId="7740FA3B" w14:textId="23D6455C" w:rsidR="00376339" w:rsidRDefault="00376339" w:rsidP="00376339"/>
    <w:p w14:paraId="36A3DB11" w14:textId="77777777" w:rsidR="00376339" w:rsidRDefault="00376339" w:rsidP="00376339">
      <w:pPr>
        <w:pStyle w:val="Heading1"/>
        <w:rPr>
          <w:lang w:val="en-US"/>
        </w:rPr>
      </w:pPr>
      <w:r>
        <w:rPr>
          <w:lang w:val="en-US"/>
        </w:rPr>
        <w:t>Key Activities</w:t>
      </w:r>
    </w:p>
    <w:p w14:paraId="4717DA44" w14:textId="167FC1C8" w:rsidR="00376339" w:rsidRPr="00834DCC" w:rsidRDefault="00376339" w:rsidP="00376339">
      <w:pPr>
        <w:pStyle w:val="Style1"/>
        <w:numPr>
          <w:ilvl w:val="0"/>
          <w:numId w:val="1"/>
        </w:numPr>
        <w:spacing w:before="0"/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</w:pPr>
      <w:proofErr w:type="spellStart"/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Organise</w:t>
      </w:r>
      <w:proofErr w:type="spellEnd"/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 </w:t>
      </w:r>
      <w:r w:rsidR="0032523F"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and undertake </w:t>
      </w: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regular audits of </w:t>
      </w:r>
      <w:r w:rsid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c</w:t>
      </w: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lub facilities</w:t>
      </w:r>
      <w:r w:rsidR="00141C0B"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 and </w:t>
      </w: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equipment </w:t>
      </w:r>
      <w:r w:rsidR="00141C0B"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and ensure that these audits are kept in club </w:t>
      </w:r>
      <w:proofErr w:type="gramStart"/>
      <w:r w:rsidR="00141C0B"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records</w:t>
      </w:r>
      <w:proofErr w:type="gramEnd"/>
    </w:p>
    <w:p w14:paraId="791D3A4B" w14:textId="6D6329DE" w:rsidR="00376339" w:rsidRPr="00834DCC" w:rsidRDefault="00376339" w:rsidP="00376339">
      <w:pPr>
        <w:pStyle w:val="Style1"/>
        <w:numPr>
          <w:ilvl w:val="0"/>
          <w:numId w:val="1"/>
        </w:numPr>
        <w:spacing w:before="0"/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</w:pP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Ensure </w:t>
      </w:r>
      <w:r w:rsidR="0032523F"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any </w:t>
      </w: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actions </w:t>
      </w:r>
      <w:r w:rsidR="0032523F"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arising </w:t>
      </w: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during these audits are communicated </w:t>
      </w:r>
      <w:r w:rsidR="0032523F"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with relevant people </w:t>
      </w: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and completed</w:t>
      </w:r>
      <w:r w:rsidR="0032523F"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 in a timely </w:t>
      </w:r>
      <w:proofErr w:type="gramStart"/>
      <w:r w:rsidR="0032523F"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manner</w:t>
      </w:r>
      <w:proofErr w:type="gramEnd"/>
    </w:p>
    <w:p w14:paraId="79F04C4A" w14:textId="73C871C6" w:rsidR="00376339" w:rsidRPr="00834DCC" w:rsidRDefault="00376339" w:rsidP="00376339">
      <w:pPr>
        <w:pStyle w:val="Style1"/>
        <w:numPr>
          <w:ilvl w:val="0"/>
          <w:numId w:val="1"/>
        </w:numPr>
        <w:spacing w:before="0"/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</w:pP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Ensure the Tees RC Safety Code and other safety documentation </w:t>
      </w:r>
      <w:r w:rsidR="00141C0B"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are</w:t>
      </w: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 regularly </w:t>
      </w:r>
      <w:proofErr w:type="gramStart"/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reviewed</w:t>
      </w:r>
      <w:proofErr w:type="gramEnd"/>
    </w:p>
    <w:p w14:paraId="12AB9C4F" w14:textId="104A2AAE" w:rsidR="00376339" w:rsidRPr="00834DCC" w:rsidRDefault="00376339" w:rsidP="00376339">
      <w:pPr>
        <w:pStyle w:val="Style1"/>
        <w:numPr>
          <w:ilvl w:val="0"/>
          <w:numId w:val="1"/>
        </w:numPr>
        <w:spacing w:before="0"/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</w:pP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Communicate any new information to </w:t>
      </w:r>
      <w:r w:rsid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c</w:t>
      </w: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lub members via website, email and safety notice </w:t>
      </w:r>
      <w:proofErr w:type="gramStart"/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board</w:t>
      </w:r>
      <w:proofErr w:type="gramEnd"/>
    </w:p>
    <w:p w14:paraId="5C984C0D" w14:textId="77777777" w:rsidR="00376339" w:rsidRPr="00834DCC" w:rsidRDefault="00376339" w:rsidP="00376339">
      <w:pPr>
        <w:pStyle w:val="Style1"/>
        <w:numPr>
          <w:ilvl w:val="0"/>
          <w:numId w:val="1"/>
        </w:numPr>
        <w:spacing w:before="0"/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</w:pP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Ensure appropriate safety training is provided including </w:t>
      </w:r>
      <w:proofErr w:type="spellStart"/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organising</w:t>
      </w:r>
      <w:proofErr w:type="spellEnd"/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 regular swim tests and capsize </w:t>
      </w:r>
      <w:proofErr w:type="gramStart"/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drills</w:t>
      </w:r>
      <w:proofErr w:type="gramEnd"/>
    </w:p>
    <w:p w14:paraId="59AA8841" w14:textId="6BC1AA25" w:rsidR="00376339" w:rsidRPr="00834DCC" w:rsidRDefault="00141C0B" w:rsidP="00376339">
      <w:pPr>
        <w:pStyle w:val="Style1"/>
        <w:numPr>
          <w:ilvl w:val="0"/>
          <w:numId w:val="1"/>
        </w:numPr>
        <w:spacing w:before="0"/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</w:pP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Liaise with the equipment manager to ensure </w:t>
      </w:r>
      <w:r w:rsidR="00376339"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that the safety features of boats are inspected at appropriate </w:t>
      </w:r>
      <w:proofErr w:type="gramStart"/>
      <w:r w:rsidR="00376339"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intervals</w:t>
      </w:r>
      <w:proofErr w:type="gramEnd"/>
    </w:p>
    <w:p w14:paraId="7E3A1747" w14:textId="6D05F54F" w:rsidR="00376339" w:rsidRPr="00834DCC" w:rsidRDefault="00376339" w:rsidP="00376339">
      <w:pPr>
        <w:pStyle w:val="Style1"/>
        <w:numPr>
          <w:ilvl w:val="0"/>
          <w:numId w:val="1"/>
        </w:numPr>
        <w:spacing w:before="0"/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</w:pP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Ensure that safety equipment is inspected and serviced at appropriate intervals</w:t>
      </w:r>
      <w:r w:rsidR="00141C0B"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 including buoyancy aids, throw lines and first aid </w:t>
      </w:r>
      <w:proofErr w:type="gramStart"/>
      <w:r w:rsidR="00141C0B"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kits</w:t>
      </w:r>
      <w:proofErr w:type="gramEnd"/>
    </w:p>
    <w:p w14:paraId="159BEDB1" w14:textId="77777777" w:rsidR="00376339" w:rsidRPr="00834DCC" w:rsidRDefault="00376339" w:rsidP="00376339">
      <w:pPr>
        <w:pStyle w:val="Style1"/>
        <w:numPr>
          <w:ilvl w:val="0"/>
          <w:numId w:val="1"/>
        </w:numPr>
        <w:spacing w:before="0"/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</w:pP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Liaise with British Rowing and Northern Rowing Council on safety </w:t>
      </w:r>
      <w:proofErr w:type="gramStart"/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matters</w:t>
      </w:r>
      <w:proofErr w:type="gramEnd"/>
    </w:p>
    <w:p w14:paraId="19FA4C2F" w14:textId="77777777" w:rsidR="00376339" w:rsidRPr="00834DCC" w:rsidRDefault="00376339" w:rsidP="00376339">
      <w:pPr>
        <w:pStyle w:val="Style1"/>
        <w:numPr>
          <w:ilvl w:val="0"/>
          <w:numId w:val="1"/>
        </w:numPr>
        <w:spacing w:before="0"/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</w:pP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Ensure that the British Rowing Incident Reporting system is </w:t>
      </w:r>
      <w:proofErr w:type="gramStart"/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used</w:t>
      </w:r>
      <w:proofErr w:type="gramEnd"/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 and incidents are reported accordingly</w:t>
      </w:r>
    </w:p>
    <w:p w14:paraId="32497959" w14:textId="5C8521CA" w:rsidR="00376339" w:rsidRPr="00834DCC" w:rsidRDefault="00376339" w:rsidP="00376339">
      <w:pPr>
        <w:pStyle w:val="Style1"/>
        <w:numPr>
          <w:ilvl w:val="0"/>
          <w:numId w:val="1"/>
        </w:numPr>
        <w:spacing w:before="0"/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</w:pP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Report on </w:t>
      </w:r>
      <w:r w:rsid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s</w:t>
      </w: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afety matters to the committee and advise them on appropriate courses of action as </w:t>
      </w:r>
      <w:proofErr w:type="gramStart"/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necessary</w:t>
      </w:r>
      <w:proofErr w:type="gramEnd"/>
    </w:p>
    <w:p w14:paraId="47C10FBE" w14:textId="369845CF" w:rsidR="00376339" w:rsidRPr="00834DCC" w:rsidRDefault="00376339" w:rsidP="00376339">
      <w:pPr>
        <w:pStyle w:val="Style1"/>
        <w:numPr>
          <w:ilvl w:val="0"/>
          <w:numId w:val="1"/>
        </w:numPr>
        <w:spacing w:before="0"/>
        <w:rPr>
          <w:rFonts w:asciiTheme="minorHAnsi" w:hAnsiTheme="minorHAnsi" w:cstheme="minorHAnsi"/>
          <w:noProof w:val="0"/>
          <w:color w:val="auto"/>
          <w:sz w:val="22"/>
          <w:szCs w:val="22"/>
          <w:lang w:val="en-US" w:eastAsia="en-US"/>
        </w:rPr>
      </w:pP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Keep club members advised of allocated time slots on the Barrage </w:t>
      </w:r>
      <w:proofErr w:type="gramStart"/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Reach</w:t>
      </w:r>
      <w:proofErr w:type="gramEnd"/>
    </w:p>
    <w:p w14:paraId="0ABAE879" w14:textId="5BD43005" w:rsidR="00141C0B" w:rsidRPr="00834DCC" w:rsidRDefault="00141C0B" w:rsidP="00376339">
      <w:pPr>
        <w:pStyle w:val="Style1"/>
        <w:numPr>
          <w:ilvl w:val="0"/>
          <w:numId w:val="1"/>
        </w:numPr>
        <w:spacing w:before="0"/>
        <w:rPr>
          <w:rFonts w:asciiTheme="minorHAnsi" w:hAnsiTheme="minorHAnsi" w:cstheme="minorHAnsi"/>
          <w:noProof w:val="0"/>
          <w:color w:val="auto"/>
          <w:sz w:val="22"/>
          <w:szCs w:val="22"/>
          <w:lang w:val="en-US" w:eastAsia="en-US"/>
        </w:rPr>
      </w:pP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Produce relevant risk assessments for Tees RC inclusive of </w:t>
      </w:r>
      <w:r w:rsidR="00A720E9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competitions</w:t>
      </w: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 hosted by the </w:t>
      </w:r>
      <w:proofErr w:type="gramStart"/>
      <w:r w:rsid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c</w:t>
      </w: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lub</w:t>
      </w:r>
      <w:proofErr w:type="gramEnd"/>
    </w:p>
    <w:p w14:paraId="61096F70" w14:textId="22CD27C2" w:rsidR="0032523F" w:rsidRPr="00834DCC" w:rsidRDefault="0032523F" w:rsidP="0032523F">
      <w:pPr>
        <w:pStyle w:val="Style1"/>
        <w:numPr>
          <w:ilvl w:val="0"/>
          <w:numId w:val="1"/>
        </w:numPr>
        <w:spacing w:before="0"/>
        <w:rPr>
          <w:rFonts w:asciiTheme="minorHAnsi" w:hAnsiTheme="minorHAnsi" w:cstheme="minorHAnsi"/>
          <w:noProof w:val="0"/>
          <w:color w:val="auto"/>
          <w:sz w:val="22"/>
          <w:szCs w:val="22"/>
          <w:lang w:val="en-US" w:eastAsia="en-US"/>
        </w:rPr>
      </w:pP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Ensure </w:t>
      </w:r>
      <w:r w:rsid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club</w:t>
      </w: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 members understand the importance of </w:t>
      </w:r>
      <w:proofErr w:type="gramStart"/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>safety</w:t>
      </w:r>
      <w:proofErr w:type="gramEnd"/>
    </w:p>
    <w:p w14:paraId="6E2FB1DC" w14:textId="497CFE60" w:rsidR="00376339" w:rsidRDefault="00376339" w:rsidP="00376339">
      <w:pPr>
        <w:rPr>
          <w:b/>
          <w:bCs/>
        </w:rPr>
      </w:pPr>
    </w:p>
    <w:p w14:paraId="7E50591C" w14:textId="77777777" w:rsidR="00376339" w:rsidRDefault="00376339" w:rsidP="00376339">
      <w:pPr>
        <w:pStyle w:val="Heading1"/>
      </w:pPr>
      <w:r>
        <w:t>Experience Required</w:t>
      </w:r>
    </w:p>
    <w:p w14:paraId="6B778F50" w14:textId="77777777" w:rsidR="00376339" w:rsidRPr="00834DCC" w:rsidRDefault="00376339" w:rsidP="00376339">
      <w:pPr>
        <w:pStyle w:val="Style1"/>
        <w:numPr>
          <w:ilvl w:val="0"/>
          <w:numId w:val="1"/>
        </w:numPr>
        <w:spacing w:before="0"/>
        <w:rPr>
          <w:rFonts w:asciiTheme="minorHAnsi" w:hAnsiTheme="minorHAnsi" w:cstheme="minorHAnsi"/>
          <w:noProof w:val="0"/>
          <w:color w:val="auto"/>
          <w:spacing w:val="-1"/>
          <w:sz w:val="22"/>
          <w:szCs w:val="22"/>
          <w:lang w:val="en-US" w:eastAsia="en-US"/>
        </w:rPr>
      </w:pPr>
      <w:r w:rsidRPr="00834DCC">
        <w:rPr>
          <w:rFonts w:asciiTheme="minorHAnsi" w:hAnsiTheme="minorHAnsi" w:cstheme="minorHAnsi"/>
          <w:noProof w:val="0"/>
          <w:color w:val="auto"/>
          <w:spacing w:val="2"/>
          <w:sz w:val="22"/>
          <w:szCs w:val="22"/>
          <w:lang w:val="en-US" w:eastAsia="en-US"/>
        </w:rPr>
        <w:t xml:space="preserve">Ideally has rowed, coached or been an active supporter and thus has experience of the safety issues faced </w:t>
      </w:r>
      <w:r w:rsidRPr="00834DCC">
        <w:rPr>
          <w:rFonts w:asciiTheme="minorHAnsi" w:hAnsiTheme="minorHAnsi" w:cstheme="minorHAnsi"/>
          <w:noProof w:val="0"/>
          <w:color w:val="auto"/>
          <w:spacing w:val="-1"/>
          <w:sz w:val="22"/>
          <w:szCs w:val="22"/>
          <w:lang w:val="en-US" w:eastAsia="en-US"/>
        </w:rPr>
        <w:t xml:space="preserve">in </w:t>
      </w:r>
      <w:proofErr w:type="gramStart"/>
      <w:r w:rsidRPr="00834DCC">
        <w:rPr>
          <w:rFonts w:asciiTheme="minorHAnsi" w:hAnsiTheme="minorHAnsi" w:cstheme="minorHAnsi"/>
          <w:noProof w:val="0"/>
          <w:color w:val="auto"/>
          <w:spacing w:val="-1"/>
          <w:sz w:val="22"/>
          <w:szCs w:val="22"/>
          <w:lang w:val="en-US" w:eastAsia="en-US"/>
        </w:rPr>
        <w:t>rowing</w:t>
      </w:r>
      <w:proofErr w:type="gramEnd"/>
    </w:p>
    <w:p w14:paraId="64C1F1E9" w14:textId="732A545C" w:rsidR="00376339" w:rsidRPr="00834DCC" w:rsidRDefault="00376339" w:rsidP="00376339">
      <w:pPr>
        <w:pStyle w:val="Style1"/>
        <w:numPr>
          <w:ilvl w:val="0"/>
          <w:numId w:val="1"/>
        </w:numPr>
        <w:spacing w:before="0"/>
        <w:rPr>
          <w:rFonts w:asciiTheme="minorHAnsi" w:hAnsiTheme="minorHAnsi" w:cstheme="minorHAnsi"/>
          <w:noProof w:val="0"/>
          <w:color w:val="auto"/>
          <w:sz w:val="22"/>
          <w:szCs w:val="22"/>
          <w:lang w:val="en-US" w:eastAsia="en-US"/>
        </w:rPr>
      </w:pPr>
      <w:r w:rsidRPr="00834DCC">
        <w:rPr>
          <w:rFonts w:asciiTheme="minorHAnsi" w:hAnsiTheme="minorHAnsi" w:cstheme="minorHAnsi"/>
          <w:noProof w:val="0"/>
          <w:color w:val="auto"/>
          <w:sz w:val="22"/>
          <w:szCs w:val="22"/>
          <w:lang w:val="en-US" w:eastAsia="en-US"/>
        </w:rPr>
        <w:t>An understanding of the importance of safety</w:t>
      </w:r>
    </w:p>
    <w:p w14:paraId="39F345AF" w14:textId="731E3E9B" w:rsidR="0032523F" w:rsidRPr="00834DCC" w:rsidRDefault="0032523F" w:rsidP="00376339">
      <w:pPr>
        <w:pStyle w:val="Style1"/>
        <w:numPr>
          <w:ilvl w:val="0"/>
          <w:numId w:val="1"/>
        </w:numPr>
        <w:spacing w:before="0"/>
        <w:rPr>
          <w:rFonts w:asciiTheme="minorHAnsi" w:hAnsiTheme="minorHAnsi" w:cstheme="minorHAnsi"/>
          <w:noProof w:val="0"/>
          <w:color w:val="auto"/>
          <w:sz w:val="22"/>
          <w:szCs w:val="22"/>
          <w:lang w:val="en-US" w:eastAsia="en-US"/>
        </w:rPr>
      </w:pPr>
      <w:r w:rsidRPr="00834DCC">
        <w:rPr>
          <w:rFonts w:asciiTheme="minorHAnsi" w:hAnsiTheme="minorHAnsi" w:cstheme="minorHAnsi"/>
          <w:noProof w:val="0"/>
          <w:color w:val="auto"/>
          <w:sz w:val="22"/>
          <w:szCs w:val="22"/>
          <w:lang w:val="en-US" w:eastAsia="en-US"/>
        </w:rPr>
        <w:t>Effective communication skills</w:t>
      </w:r>
    </w:p>
    <w:p w14:paraId="7F6A6F9A" w14:textId="77777777" w:rsidR="00376339" w:rsidRDefault="00376339" w:rsidP="00376339">
      <w:pPr>
        <w:pStyle w:val="Style1"/>
        <w:spacing w:before="0"/>
        <w:ind w:left="396" w:firstLine="0"/>
        <w:rPr>
          <w:rFonts w:ascii="Tahoma" w:hAnsi="Tahoma"/>
          <w:noProof w:val="0"/>
          <w:color w:val="auto"/>
          <w:sz w:val="15"/>
          <w:lang w:val="en-US" w:eastAsia="en-US"/>
        </w:rPr>
      </w:pPr>
    </w:p>
    <w:p w14:paraId="5B3794B2" w14:textId="77777777" w:rsidR="00376339" w:rsidRPr="00376339" w:rsidRDefault="00376339" w:rsidP="00376339">
      <w:pPr>
        <w:rPr>
          <w:b/>
          <w:bCs/>
        </w:rPr>
      </w:pPr>
    </w:p>
    <w:sectPr w:rsidR="00376339" w:rsidRPr="00376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5123"/>
    <w:multiLevelType w:val="hybridMultilevel"/>
    <w:tmpl w:val="D7DE0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39"/>
    <w:rsid w:val="00141C0B"/>
    <w:rsid w:val="0032523F"/>
    <w:rsid w:val="00376339"/>
    <w:rsid w:val="00834DCC"/>
    <w:rsid w:val="00A720E9"/>
    <w:rsid w:val="00D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2E86"/>
  <w15:chartTrackingRefBased/>
  <w15:docId w15:val="{96F5CFD8-6A34-4B36-BCCC-5562A2E7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3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6339"/>
    <w:pPr>
      <w:keepNext/>
      <w:widowControl w:val="0"/>
      <w:spacing w:after="0" w:line="480" w:lineRule="atLeast"/>
      <w:outlineLvl w:val="1"/>
    </w:pPr>
    <w:rPr>
      <w:rFonts w:ascii="Tahoma" w:eastAsia="Times New Roman" w:hAnsi="Tahoma" w:cs="Times New Roman"/>
      <w:b/>
      <w:color w:val="000000"/>
      <w:sz w:val="23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3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63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3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376339"/>
    <w:rPr>
      <w:rFonts w:ascii="Tahoma" w:eastAsia="Times New Roman" w:hAnsi="Tahoma" w:cs="Times New Roman"/>
      <w:b/>
      <w:color w:val="000000"/>
      <w:sz w:val="23"/>
      <w:szCs w:val="20"/>
      <w:lang w:val="en-US"/>
    </w:rPr>
  </w:style>
  <w:style w:type="paragraph" w:customStyle="1" w:styleId="Style1">
    <w:name w:val="Style 1"/>
    <w:basedOn w:val="Normal"/>
    <w:rsid w:val="00376339"/>
    <w:pPr>
      <w:widowControl w:val="0"/>
      <w:tabs>
        <w:tab w:val="left" w:pos="756"/>
      </w:tabs>
      <w:spacing w:before="216" w:after="0" w:line="240" w:lineRule="auto"/>
      <w:ind w:left="792" w:hanging="39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763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763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Hillier</dc:creator>
  <cp:keywords/>
  <dc:description/>
  <cp:lastModifiedBy>Angela Warburton</cp:lastModifiedBy>
  <cp:revision>3</cp:revision>
  <dcterms:created xsi:type="dcterms:W3CDTF">2021-01-29T21:53:00Z</dcterms:created>
  <dcterms:modified xsi:type="dcterms:W3CDTF">2021-01-31T13:05:00Z</dcterms:modified>
</cp:coreProperties>
</file>